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2B4" w:rsidRDefault="003342B4" w:rsidP="003342B4">
      <w:pPr>
        <w:ind w:firstLine="0"/>
        <w:jc w:val="center"/>
      </w:pPr>
      <w:r>
        <w:rPr>
          <w:noProof/>
        </w:rPr>
        <w:drawing>
          <wp:inline distT="0" distB="0" distL="0" distR="0" wp14:anchorId="7F9BD5C9" wp14:editId="18656F97">
            <wp:extent cx="571500" cy="752475"/>
            <wp:effectExtent l="19050" t="0" r="0" b="0"/>
            <wp:docPr id="2" name="Рисунок 1" descr="New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ew 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2B4" w:rsidRDefault="003342B4" w:rsidP="003342B4">
      <w:pPr>
        <w:ind w:firstLine="0"/>
        <w:jc w:val="center"/>
      </w:pPr>
    </w:p>
    <w:p w:rsidR="003342B4" w:rsidRDefault="003342B4" w:rsidP="003342B4">
      <w:pPr>
        <w:ind w:firstLine="0"/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3342B4" w:rsidRDefault="003342B4" w:rsidP="003342B4">
      <w:pPr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 д м и н и с т р а ц и </w:t>
      </w:r>
      <w:proofErr w:type="spellStart"/>
      <w:proofErr w:type="gramStart"/>
      <w:r>
        <w:rPr>
          <w:sz w:val="32"/>
          <w:szCs w:val="32"/>
        </w:rPr>
        <w:t>и</w:t>
      </w:r>
      <w:proofErr w:type="spellEnd"/>
      <w:proofErr w:type="gramEnd"/>
      <w:r>
        <w:rPr>
          <w:sz w:val="32"/>
          <w:szCs w:val="32"/>
        </w:rPr>
        <w:t xml:space="preserve">  С о б и н с к о г о  р а й о н а </w:t>
      </w:r>
    </w:p>
    <w:p w:rsidR="003342B4" w:rsidRDefault="003342B4" w:rsidP="003342B4">
      <w:pPr>
        <w:rPr>
          <w:sz w:val="32"/>
          <w:szCs w:val="32"/>
        </w:rPr>
      </w:pPr>
    </w:p>
    <w:p w:rsidR="003342B4" w:rsidRPr="003342B4" w:rsidRDefault="003342B4" w:rsidP="003342B4">
      <w:pPr>
        <w:ind w:firstLine="0"/>
        <w:rPr>
          <w:szCs w:val="28"/>
        </w:rPr>
      </w:pPr>
      <w:r w:rsidRPr="003342B4">
        <w:rPr>
          <w:szCs w:val="28"/>
          <w:u w:val="single"/>
        </w:rPr>
        <w:t>16.06.2021</w:t>
      </w:r>
      <w:r w:rsidRPr="003342B4">
        <w:rPr>
          <w:szCs w:val="28"/>
        </w:rPr>
        <w:tab/>
      </w:r>
      <w:r w:rsidRPr="003342B4">
        <w:rPr>
          <w:szCs w:val="28"/>
        </w:rPr>
        <w:tab/>
      </w:r>
      <w:r w:rsidRPr="003342B4">
        <w:rPr>
          <w:szCs w:val="28"/>
        </w:rPr>
        <w:tab/>
      </w:r>
      <w:r w:rsidRPr="003342B4">
        <w:rPr>
          <w:szCs w:val="28"/>
        </w:rPr>
        <w:tab/>
      </w:r>
      <w:r w:rsidRPr="003342B4">
        <w:rPr>
          <w:szCs w:val="28"/>
        </w:rPr>
        <w:tab/>
      </w:r>
      <w:r w:rsidRPr="003342B4">
        <w:rPr>
          <w:szCs w:val="28"/>
        </w:rPr>
        <w:tab/>
      </w:r>
      <w:r w:rsidRPr="003342B4">
        <w:rPr>
          <w:szCs w:val="28"/>
        </w:rPr>
        <w:tab/>
      </w:r>
      <w:r w:rsidRPr="003342B4">
        <w:rPr>
          <w:szCs w:val="28"/>
        </w:rPr>
        <w:tab/>
      </w:r>
      <w:r w:rsidRPr="003342B4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3342B4">
        <w:rPr>
          <w:szCs w:val="28"/>
        </w:rPr>
        <w:t xml:space="preserve">№ </w:t>
      </w:r>
      <w:r w:rsidRPr="003342B4">
        <w:rPr>
          <w:szCs w:val="28"/>
          <w:u w:val="single"/>
        </w:rPr>
        <w:t>637</w:t>
      </w:r>
    </w:p>
    <w:tbl>
      <w:tblPr>
        <w:tblW w:w="0" w:type="auto"/>
        <w:jc w:val="center"/>
        <w:tblInd w:w="-148" w:type="dxa"/>
        <w:tblLook w:val="01E0" w:firstRow="1" w:lastRow="1" w:firstColumn="1" w:lastColumn="1" w:noHBand="0" w:noVBand="0"/>
      </w:tblPr>
      <w:tblGrid>
        <w:gridCol w:w="5075"/>
        <w:gridCol w:w="4927"/>
      </w:tblGrid>
      <w:tr w:rsidR="00FA246D" w:rsidRPr="008039E3" w:rsidTr="00DE707A">
        <w:trPr>
          <w:jc w:val="center"/>
        </w:trPr>
        <w:tc>
          <w:tcPr>
            <w:tcW w:w="5075" w:type="dxa"/>
          </w:tcPr>
          <w:p w:rsidR="003342B4" w:rsidRDefault="003342B4" w:rsidP="00DE707A">
            <w:pPr>
              <w:ind w:right="-47" w:firstLine="0"/>
              <w:rPr>
                <w:i/>
                <w:sz w:val="24"/>
              </w:rPr>
            </w:pPr>
          </w:p>
          <w:p w:rsidR="00FA246D" w:rsidRPr="008039E3" w:rsidRDefault="00EB0595" w:rsidP="00DE707A">
            <w:pPr>
              <w:ind w:right="-47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 </w:t>
            </w:r>
            <w:r w:rsidR="00FA246D" w:rsidRPr="008039E3">
              <w:rPr>
                <w:i/>
                <w:sz w:val="24"/>
              </w:rPr>
              <w:t>О внесении изменений в постановление администрации района от 12.03.2021 № 220 «Об организации отдыха, оздоровления и занятости детей и подростков в 2021 году»</w:t>
            </w:r>
          </w:p>
        </w:tc>
        <w:tc>
          <w:tcPr>
            <w:tcW w:w="4927" w:type="dxa"/>
          </w:tcPr>
          <w:p w:rsidR="00FA246D" w:rsidRPr="008039E3" w:rsidRDefault="00FA246D" w:rsidP="00DE707A">
            <w:pPr>
              <w:ind w:firstLine="0"/>
            </w:pPr>
          </w:p>
        </w:tc>
      </w:tr>
    </w:tbl>
    <w:p w:rsidR="008B49D6" w:rsidRPr="008039E3" w:rsidRDefault="008B49D6" w:rsidP="00FA246D"/>
    <w:p w:rsidR="00FA246D" w:rsidRPr="008039E3" w:rsidRDefault="00FA246D" w:rsidP="00FA246D"/>
    <w:p w:rsidR="00FA246D" w:rsidRPr="008039E3" w:rsidRDefault="00FA246D" w:rsidP="00FA246D">
      <w:pPr>
        <w:autoSpaceDE w:val="0"/>
        <w:autoSpaceDN w:val="0"/>
        <w:adjustRightInd w:val="0"/>
        <w:rPr>
          <w:szCs w:val="28"/>
        </w:rPr>
      </w:pPr>
      <w:r w:rsidRPr="008039E3">
        <w:t>В целях государственной поддержки прав детей на полноценный отдых, оздоровление, предусмотренные Федеральным законом от 24. 07.1998 № 124-ФЗ «Об основных гарантиях прав ребенка в Российской Федерации»,</w:t>
      </w:r>
      <w:r w:rsidRPr="008039E3">
        <w:rPr>
          <w:szCs w:val="28"/>
        </w:rPr>
        <w:t xml:space="preserve"> руководствуясь статьей  34.2 Устава района,  администрация  района    </w:t>
      </w:r>
      <w:proofErr w:type="gramStart"/>
      <w:r w:rsidRPr="008039E3">
        <w:rPr>
          <w:szCs w:val="28"/>
        </w:rPr>
        <w:t>п</w:t>
      </w:r>
      <w:proofErr w:type="gramEnd"/>
      <w:r w:rsidRPr="008039E3">
        <w:rPr>
          <w:szCs w:val="28"/>
        </w:rPr>
        <w:t xml:space="preserve"> о с т а н о в л я е т:</w:t>
      </w:r>
    </w:p>
    <w:p w:rsidR="00FA246D" w:rsidRPr="008039E3" w:rsidRDefault="00FA246D" w:rsidP="00FA246D"/>
    <w:p w:rsidR="00FA246D" w:rsidRPr="008039E3" w:rsidRDefault="00FA246D" w:rsidP="00FA246D">
      <w:pPr>
        <w:numPr>
          <w:ilvl w:val="0"/>
          <w:numId w:val="2"/>
        </w:numPr>
        <w:ind w:left="0" w:firstLine="284"/>
        <w:rPr>
          <w:szCs w:val="28"/>
        </w:rPr>
      </w:pPr>
      <w:r w:rsidRPr="008039E3">
        <w:t xml:space="preserve">Внести следующие изменения в постановление администрации Собинского района от 12.03.2021 № 220 </w:t>
      </w:r>
      <w:r w:rsidRPr="008039E3">
        <w:rPr>
          <w:szCs w:val="28"/>
        </w:rPr>
        <w:t>«Об организации отдыха, оздоровления и занятости детей и подростков в 2021 году»:</w:t>
      </w:r>
    </w:p>
    <w:p w:rsidR="00FA246D" w:rsidRPr="008039E3" w:rsidRDefault="00FA246D" w:rsidP="00FA246D">
      <w:pPr>
        <w:pStyle w:val="a7"/>
        <w:numPr>
          <w:ilvl w:val="1"/>
          <w:numId w:val="2"/>
        </w:numPr>
        <w:rPr>
          <w:szCs w:val="28"/>
        </w:rPr>
      </w:pPr>
      <w:r w:rsidRPr="008039E3">
        <w:rPr>
          <w:szCs w:val="28"/>
        </w:rPr>
        <w:t>Дополнить</w:t>
      </w:r>
      <w:r w:rsidR="00D94A1A" w:rsidRPr="008039E3">
        <w:rPr>
          <w:szCs w:val="28"/>
        </w:rPr>
        <w:t xml:space="preserve"> раздел 3</w:t>
      </w:r>
      <w:r w:rsidRPr="008039E3">
        <w:rPr>
          <w:szCs w:val="28"/>
        </w:rPr>
        <w:t xml:space="preserve"> постановлени</w:t>
      </w:r>
      <w:r w:rsidR="00D94A1A" w:rsidRPr="008039E3">
        <w:rPr>
          <w:szCs w:val="28"/>
        </w:rPr>
        <w:t>я</w:t>
      </w:r>
      <w:r w:rsidRPr="008039E3">
        <w:rPr>
          <w:szCs w:val="28"/>
        </w:rPr>
        <w:t xml:space="preserve"> </w:t>
      </w:r>
      <w:r w:rsidR="00764D33" w:rsidRPr="008039E3">
        <w:rPr>
          <w:szCs w:val="28"/>
        </w:rPr>
        <w:t xml:space="preserve">пунктом </w:t>
      </w:r>
      <w:r w:rsidR="00D94A1A" w:rsidRPr="008039E3">
        <w:rPr>
          <w:szCs w:val="28"/>
        </w:rPr>
        <w:t xml:space="preserve">3.5. </w:t>
      </w:r>
      <w:r w:rsidR="00764D33" w:rsidRPr="008039E3">
        <w:rPr>
          <w:szCs w:val="28"/>
        </w:rPr>
        <w:t>следующего содержания:</w:t>
      </w:r>
    </w:p>
    <w:p w:rsidR="00D94A1A" w:rsidRPr="008039E3" w:rsidRDefault="00764D33" w:rsidP="00D94A1A">
      <w:pPr>
        <w:autoSpaceDE w:val="0"/>
        <w:autoSpaceDN w:val="0"/>
        <w:adjustRightInd w:val="0"/>
        <w:ind w:firstLine="0"/>
        <w:rPr>
          <w:rFonts w:eastAsiaTheme="minorHAnsi"/>
          <w:szCs w:val="28"/>
          <w:lang w:eastAsia="en-US"/>
        </w:rPr>
      </w:pPr>
      <w:r w:rsidRPr="008039E3">
        <w:rPr>
          <w:szCs w:val="28"/>
        </w:rPr>
        <w:t>«</w:t>
      </w:r>
      <w:r w:rsidR="00D94A1A" w:rsidRPr="008039E3">
        <w:rPr>
          <w:szCs w:val="28"/>
        </w:rPr>
        <w:t>3.5.</w:t>
      </w:r>
      <w:r w:rsidR="00D94A1A" w:rsidRPr="008039E3">
        <w:rPr>
          <w:rFonts w:eastAsiaTheme="minorHAnsi"/>
          <w:szCs w:val="28"/>
          <w:lang w:eastAsia="en-US"/>
        </w:rPr>
        <w:t xml:space="preserve"> </w:t>
      </w:r>
      <w:hyperlink r:id="rId7" w:history="1">
        <w:r w:rsidR="00D94A1A" w:rsidRPr="008039E3">
          <w:rPr>
            <w:rFonts w:eastAsiaTheme="minorHAnsi"/>
            <w:color w:val="0000FF"/>
            <w:szCs w:val="28"/>
            <w:lang w:eastAsia="en-US"/>
          </w:rPr>
          <w:t>Порядок</w:t>
        </w:r>
      </w:hyperlink>
      <w:r w:rsidR="00D94A1A" w:rsidRPr="008039E3">
        <w:rPr>
          <w:rFonts w:eastAsiaTheme="minorHAnsi"/>
          <w:szCs w:val="28"/>
          <w:lang w:eastAsia="en-US"/>
        </w:rPr>
        <w:t xml:space="preserve"> перечисления денежных средств на оздоровление и отдых детей предприятиям и организациям, являющимся балансодержателями организаций отдыха детей и их оздоровления загородного типа  согласно приложению 1.</w:t>
      </w:r>
      <w:r w:rsidR="0012221B" w:rsidRPr="008039E3">
        <w:rPr>
          <w:rFonts w:eastAsiaTheme="minorHAnsi"/>
          <w:szCs w:val="28"/>
          <w:lang w:eastAsia="en-US"/>
        </w:rPr>
        <w:t>»</w:t>
      </w:r>
    </w:p>
    <w:p w:rsidR="00FA246D" w:rsidRPr="008039E3" w:rsidRDefault="00FA246D" w:rsidP="00FA246D">
      <w:pPr>
        <w:pStyle w:val="a7"/>
        <w:numPr>
          <w:ilvl w:val="0"/>
          <w:numId w:val="2"/>
        </w:numPr>
        <w:ind w:left="0" w:firstLine="284"/>
      </w:pPr>
      <w:proofErr w:type="gramStart"/>
      <w:r w:rsidRPr="008039E3">
        <w:t>Контроль за</w:t>
      </w:r>
      <w:proofErr w:type="gramEnd"/>
      <w:r w:rsidRPr="008039E3">
        <w:t xml:space="preserve"> выполнением настоящего постановления возложить на  заместителя главы администрации по социальным вопросам, председателя Координационного Совета по организации отдыха, оздоровления и занятости детей и подростков.</w:t>
      </w:r>
    </w:p>
    <w:p w:rsidR="00FA246D" w:rsidRPr="008039E3" w:rsidRDefault="00FA246D" w:rsidP="00FA246D">
      <w:pPr>
        <w:pStyle w:val="a7"/>
        <w:numPr>
          <w:ilvl w:val="0"/>
          <w:numId w:val="2"/>
        </w:numPr>
        <w:ind w:left="0" w:firstLine="284"/>
      </w:pPr>
      <w:r w:rsidRPr="008039E3">
        <w:t xml:space="preserve">Настоящее постановление вступает в силу после  его официального опубликования в газете «Доверие». </w:t>
      </w:r>
    </w:p>
    <w:p w:rsidR="00FA246D" w:rsidRPr="008039E3" w:rsidRDefault="004D7E75" w:rsidP="00FA246D">
      <w:pPr>
        <w:ind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510914" wp14:editId="2DD61AA9">
            <wp:simplePos x="0" y="0"/>
            <wp:positionH relativeFrom="margin">
              <wp:posOffset>2906395</wp:posOffset>
            </wp:positionH>
            <wp:positionV relativeFrom="margin">
              <wp:posOffset>6937375</wp:posOffset>
            </wp:positionV>
            <wp:extent cx="1732915" cy="1533525"/>
            <wp:effectExtent l="209550" t="228600" r="191135" b="2190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4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66659">
                      <a:off x="0" y="0"/>
                      <a:ext cx="1732915" cy="153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125E" w:rsidRPr="008039E3" w:rsidRDefault="0070125E" w:rsidP="00FA246D">
      <w:pPr>
        <w:ind w:firstLine="0"/>
      </w:pPr>
    </w:p>
    <w:p w:rsidR="0070125E" w:rsidRDefault="0070125E" w:rsidP="00FA246D">
      <w:pPr>
        <w:ind w:firstLine="0"/>
      </w:pPr>
    </w:p>
    <w:p w:rsidR="00EB0595" w:rsidRPr="008039E3" w:rsidRDefault="00EB0595" w:rsidP="00FA246D">
      <w:pPr>
        <w:ind w:firstLine="0"/>
      </w:pPr>
    </w:p>
    <w:p w:rsidR="00EB0595" w:rsidRDefault="00EB0595" w:rsidP="00EB0595">
      <w:pPr>
        <w:ind w:firstLine="0"/>
        <w:jc w:val="left"/>
      </w:pPr>
      <w:r>
        <w:t xml:space="preserve">Глава администрации                                                   </w:t>
      </w:r>
      <w:r>
        <w:tab/>
      </w:r>
      <w:r>
        <w:tab/>
        <w:t xml:space="preserve">   </w:t>
      </w:r>
      <w:r>
        <w:tab/>
      </w:r>
      <w:r>
        <w:tab/>
        <w:t xml:space="preserve">  А.В. Разов</w:t>
      </w:r>
    </w:p>
    <w:p w:rsidR="00EB0595" w:rsidRDefault="00EB0595" w:rsidP="00EB0595">
      <w:pPr>
        <w:ind w:firstLine="0"/>
      </w:pPr>
    </w:p>
    <w:p w:rsidR="00EB0595" w:rsidRDefault="00EB0595" w:rsidP="00EB0595">
      <w:pPr>
        <w:ind w:firstLine="0"/>
      </w:pPr>
    </w:p>
    <w:p w:rsidR="00EB0595" w:rsidRDefault="00EB0595" w:rsidP="00EB0595">
      <w:pPr>
        <w:ind w:firstLine="0"/>
      </w:pPr>
    </w:p>
    <w:p w:rsidR="00EB0595" w:rsidRDefault="00EB0595" w:rsidP="00EB0595">
      <w:pPr>
        <w:ind w:firstLine="0"/>
      </w:pPr>
    </w:p>
    <w:p w:rsidR="00EB0595" w:rsidRDefault="00EB0595" w:rsidP="00EB0595">
      <w:pPr>
        <w:ind w:firstLine="0"/>
      </w:pPr>
    </w:p>
    <w:p w:rsidR="00EB0595" w:rsidRDefault="00EB0595" w:rsidP="00EB0595">
      <w:pPr>
        <w:ind w:firstLine="0"/>
      </w:pPr>
    </w:p>
    <w:p w:rsidR="00EB0595" w:rsidRPr="008039E3" w:rsidRDefault="00EB0595" w:rsidP="00FA246D">
      <w:pPr>
        <w:ind w:firstLine="0"/>
      </w:pPr>
      <w:bookmarkStart w:id="0" w:name="_GoBack"/>
      <w:bookmarkEnd w:id="0"/>
    </w:p>
    <w:p w:rsidR="00F04FA8" w:rsidRPr="008039E3" w:rsidRDefault="00F04FA8" w:rsidP="0070125E">
      <w:pPr>
        <w:ind w:firstLine="0"/>
        <w:jc w:val="right"/>
      </w:pPr>
      <w:r w:rsidRPr="008039E3">
        <w:lastRenderedPageBreak/>
        <w:t xml:space="preserve">Приложение </w:t>
      </w:r>
    </w:p>
    <w:p w:rsidR="00F04FA8" w:rsidRPr="008039E3" w:rsidRDefault="00F04FA8" w:rsidP="0070125E">
      <w:pPr>
        <w:ind w:firstLine="0"/>
        <w:jc w:val="right"/>
      </w:pPr>
      <w:r w:rsidRPr="008039E3">
        <w:t xml:space="preserve">к постановлению </w:t>
      </w:r>
    </w:p>
    <w:p w:rsidR="00DF64F8" w:rsidRDefault="00F04FA8" w:rsidP="0070125E">
      <w:pPr>
        <w:ind w:firstLine="0"/>
        <w:jc w:val="right"/>
      </w:pPr>
      <w:r w:rsidRPr="008039E3">
        <w:t xml:space="preserve">администрации района </w:t>
      </w:r>
    </w:p>
    <w:p w:rsidR="0070125E" w:rsidRPr="008039E3" w:rsidRDefault="00F04FA8" w:rsidP="0070125E">
      <w:pPr>
        <w:ind w:firstLine="0"/>
        <w:jc w:val="right"/>
      </w:pPr>
      <w:r w:rsidRPr="008039E3">
        <w:t xml:space="preserve">от </w:t>
      </w:r>
      <w:r w:rsidR="003342B4" w:rsidRPr="003342B4">
        <w:rPr>
          <w:u w:val="single"/>
        </w:rPr>
        <w:t>16.06.2021</w:t>
      </w:r>
      <w:r w:rsidR="003342B4">
        <w:t xml:space="preserve">  </w:t>
      </w:r>
      <w:r w:rsidRPr="008039E3">
        <w:t>№</w:t>
      </w:r>
      <w:r w:rsidR="003342B4">
        <w:t xml:space="preserve"> </w:t>
      </w:r>
      <w:r w:rsidR="003342B4" w:rsidRPr="003342B4">
        <w:rPr>
          <w:u w:val="single"/>
        </w:rPr>
        <w:t>637</w:t>
      </w:r>
      <w:r w:rsidR="003342B4">
        <w:t xml:space="preserve"> </w:t>
      </w:r>
      <w:r w:rsidRPr="008039E3">
        <w:t xml:space="preserve">     </w:t>
      </w:r>
    </w:p>
    <w:p w:rsidR="00F04FA8" w:rsidRPr="008039E3" w:rsidRDefault="00F04FA8" w:rsidP="0070125E">
      <w:pPr>
        <w:ind w:firstLine="0"/>
        <w:jc w:val="right"/>
      </w:pPr>
    </w:p>
    <w:p w:rsidR="00712DC3" w:rsidRPr="003D3479" w:rsidRDefault="00712DC3" w:rsidP="00712DC3">
      <w:pPr>
        <w:autoSpaceDE w:val="0"/>
        <w:autoSpaceDN w:val="0"/>
        <w:adjustRightInd w:val="0"/>
        <w:ind w:firstLine="0"/>
        <w:jc w:val="center"/>
        <w:rPr>
          <w:rFonts w:eastAsiaTheme="minorHAnsi"/>
          <w:b/>
          <w:bCs/>
          <w:szCs w:val="28"/>
          <w:lang w:eastAsia="en-US"/>
        </w:rPr>
      </w:pPr>
      <w:r w:rsidRPr="003D3479">
        <w:rPr>
          <w:rFonts w:eastAsiaTheme="minorHAnsi"/>
          <w:b/>
          <w:bCs/>
          <w:szCs w:val="28"/>
          <w:lang w:eastAsia="en-US"/>
        </w:rPr>
        <w:t>ПОРЯДОК</w:t>
      </w:r>
    </w:p>
    <w:p w:rsidR="00712DC3" w:rsidRPr="003D3479" w:rsidRDefault="00712DC3" w:rsidP="00712DC3">
      <w:pPr>
        <w:autoSpaceDE w:val="0"/>
        <w:autoSpaceDN w:val="0"/>
        <w:adjustRightInd w:val="0"/>
        <w:ind w:firstLine="0"/>
        <w:jc w:val="center"/>
        <w:rPr>
          <w:rFonts w:eastAsiaTheme="minorHAnsi"/>
          <w:b/>
          <w:bCs/>
          <w:szCs w:val="28"/>
          <w:lang w:eastAsia="en-US"/>
        </w:rPr>
      </w:pPr>
      <w:r w:rsidRPr="003D3479">
        <w:rPr>
          <w:rFonts w:eastAsiaTheme="minorHAnsi"/>
          <w:b/>
          <w:bCs/>
          <w:szCs w:val="28"/>
          <w:lang w:eastAsia="en-US"/>
        </w:rPr>
        <w:t>ПЕРЕЧИСЛЕНИЯ ДЕНЕЖНЫХ СРЕДСТВ НА ОЗДОРОВЛЕНИЕ И ОТДЫХ</w:t>
      </w:r>
    </w:p>
    <w:p w:rsidR="00712DC3" w:rsidRPr="003D3479" w:rsidRDefault="00712DC3" w:rsidP="00712DC3">
      <w:pPr>
        <w:autoSpaceDE w:val="0"/>
        <w:autoSpaceDN w:val="0"/>
        <w:adjustRightInd w:val="0"/>
        <w:ind w:firstLine="0"/>
        <w:jc w:val="center"/>
        <w:rPr>
          <w:rFonts w:eastAsiaTheme="minorHAnsi"/>
          <w:b/>
          <w:bCs/>
          <w:szCs w:val="28"/>
          <w:lang w:eastAsia="en-US"/>
        </w:rPr>
      </w:pPr>
      <w:r w:rsidRPr="003D3479">
        <w:rPr>
          <w:rFonts w:eastAsiaTheme="minorHAnsi"/>
          <w:b/>
          <w:bCs/>
          <w:szCs w:val="28"/>
          <w:lang w:eastAsia="en-US"/>
        </w:rPr>
        <w:t>ДЕТЕЙ ПРЕДПРИЯТИЯМ И ОРГАНИЗАЦИЯМ, ЯВЛЯЮЩИМСЯ БАЛАНСОДЕРЖАТЕЛЯМИ ЗАГОРОДНЫХ ОЗДОРОВИТЕЛЬНЫХ ЛАГЕРЕЙ</w:t>
      </w:r>
    </w:p>
    <w:p w:rsidR="00712DC3" w:rsidRPr="003D3479" w:rsidRDefault="00712DC3" w:rsidP="00712DC3">
      <w:pPr>
        <w:autoSpaceDE w:val="0"/>
        <w:autoSpaceDN w:val="0"/>
        <w:adjustRightInd w:val="0"/>
        <w:ind w:firstLine="0"/>
        <w:outlineLvl w:val="0"/>
        <w:rPr>
          <w:rFonts w:eastAsiaTheme="minorHAnsi"/>
          <w:szCs w:val="28"/>
          <w:lang w:eastAsia="en-US"/>
        </w:rPr>
      </w:pPr>
    </w:p>
    <w:p w:rsidR="00712DC3" w:rsidRPr="003D3479" w:rsidRDefault="00712DC3" w:rsidP="00712DC3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3D3479">
        <w:rPr>
          <w:rFonts w:eastAsiaTheme="minorHAnsi"/>
          <w:szCs w:val="28"/>
          <w:lang w:eastAsia="en-US"/>
        </w:rPr>
        <w:t>1. Настоящий Порядок определяет механизм получения денежных сре</w:t>
      </w:r>
      <w:proofErr w:type="gramStart"/>
      <w:r w:rsidRPr="003D3479">
        <w:rPr>
          <w:rFonts w:eastAsiaTheme="minorHAnsi"/>
          <w:szCs w:val="28"/>
          <w:lang w:eastAsia="en-US"/>
        </w:rPr>
        <w:t>дств пр</w:t>
      </w:r>
      <w:proofErr w:type="gramEnd"/>
      <w:r w:rsidRPr="003D3479">
        <w:rPr>
          <w:rFonts w:eastAsiaTheme="minorHAnsi"/>
          <w:szCs w:val="28"/>
          <w:lang w:eastAsia="en-US"/>
        </w:rPr>
        <w:t>едприятиями и организациями, являющимися балансодержателями загородных оздоровительных лагерей, на оздоровление и отдых детей в период летних каникул:</w:t>
      </w:r>
    </w:p>
    <w:p w:rsidR="00712DC3" w:rsidRPr="003D3479" w:rsidRDefault="00712DC3" w:rsidP="00712DC3">
      <w:pPr>
        <w:autoSpaceDE w:val="0"/>
        <w:autoSpaceDN w:val="0"/>
        <w:adjustRightInd w:val="0"/>
        <w:ind w:firstLine="540"/>
      </w:pPr>
      <w:r w:rsidRPr="003D3479">
        <w:rPr>
          <w:rFonts w:eastAsiaTheme="minorHAnsi"/>
          <w:szCs w:val="28"/>
          <w:lang w:eastAsia="en-US"/>
        </w:rPr>
        <w:t>-  за счет средств</w:t>
      </w:r>
      <w:r w:rsidRPr="003D3479">
        <w:t xml:space="preserve"> субсидии  из  областного  бюджета, предоставленных бюджетам муниципальных образований, на оздоровление постоянно проживающих  на территории Собинского района   детей, работающих  граждан  в  каникулярное  время;</w:t>
      </w:r>
    </w:p>
    <w:p w:rsidR="00712DC3" w:rsidRPr="003D3479" w:rsidRDefault="00712DC3" w:rsidP="00712DC3">
      <w:pPr>
        <w:autoSpaceDE w:val="0"/>
        <w:autoSpaceDN w:val="0"/>
        <w:adjustRightInd w:val="0"/>
        <w:ind w:firstLine="540"/>
      </w:pPr>
      <w:r w:rsidRPr="003D3479">
        <w:t>-  за счет средств  районного бюджета.</w:t>
      </w:r>
    </w:p>
    <w:p w:rsidR="00712DC3" w:rsidRPr="003D3479" w:rsidRDefault="00712DC3" w:rsidP="00712DC3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3D3479">
        <w:rPr>
          <w:rFonts w:eastAsiaTheme="minorHAnsi"/>
          <w:szCs w:val="28"/>
          <w:lang w:eastAsia="en-US"/>
        </w:rPr>
        <w:t>2. Целью предоставления денежных сре</w:t>
      </w:r>
      <w:proofErr w:type="gramStart"/>
      <w:r w:rsidRPr="003D3479">
        <w:rPr>
          <w:rFonts w:eastAsiaTheme="minorHAnsi"/>
          <w:szCs w:val="28"/>
          <w:lang w:eastAsia="en-US"/>
        </w:rPr>
        <w:t>дств пр</w:t>
      </w:r>
      <w:proofErr w:type="gramEnd"/>
      <w:r w:rsidRPr="003D3479">
        <w:rPr>
          <w:rFonts w:eastAsiaTheme="minorHAnsi"/>
          <w:szCs w:val="28"/>
          <w:lang w:eastAsia="en-US"/>
        </w:rPr>
        <w:t>едприятиям и организациям - балансодержателям загородных оздоровительных лагерей является обеспечение государственной поддержки прав детей на полноценный отдых, оздоровление в каникулярный период.</w:t>
      </w:r>
    </w:p>
    <w:p w:rsidR="00712DC3" w:rsidRPr="003D3479" w:rsidRDefault="00712DC3" w:rsidP="00712DC3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3D3479">
        <w:rPr>
          <w:rFonts w:eastAsiaTheme="minorHAnsi"/>
          <w:szCs w:val="28"/>
          <w:lang w:eastAsia="en-US"/>
        </w:rPr>
        <w:t xml:space="preserve">3. Финансовое обеспечение оздоровления и отдыха детей, проводимого предприятиями, учреждениями, осуществляется при условии создания и функционирования в летний период детских оздоровительных лагерей </w:t>
      </w:r>
      <w:r w:rsidRPr="003D3479">
        <w:t>со сроком пребывания  21 календарный день в период летних школьных каникул</w:t>
      </w:r>
      <w:r w:rsidRPr="003D3479">
        <w:rPr>
          <w:rFonts w:eastAsiaTheme="minorHAnsi"/>
          <w:szCs w:val="28"/>
          <w:lang w:eastAsia="en-US"/>
        </w:rPr>
        <w:t>.</w:t>
      </w:r>
    </w:p>
    <w:p w:rsidR="00712DC3" w:rsidRPr="00A76BF2" w:rsidRDefault="00712DC3" w:rsidP="00A76BF2">
      <w:pPr>
        <w:pStyle w:val="a7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A76BF2">
        <w:rPr>
          <w:rFonts w:eastAsiaTheme="minorHAnsi"/>
          <w:szCs w:val="28"/>
          <w:lang w:eastAsia="en-US"/>
        </w:rPr>
        <w:t xml:space="preserve">Финансовые средства являются источником обеспечения расходов на частичную оплату стоимости путевок в загородные стационарные оздоровительные лагеря для </w:t>
      </w:r>
      <w:proofErr w:type="gramStart"/>
      <w:r w:rsidRPr="00A76BF2">
        <w:rPr>
          <w:rFonts w:eastAsiaTheme="minorHAnsi"/>
          <w:szCs w:val="28"/>
          <w:lang w:eastAsia="en-US"/>
        </w:rPr>
        <w:t>детей</w:t>
      </w:r>
      <w:proofErr w:type="gramEnd"/>
      <w:r w:rsidRPr="00A76BF2">
        <w:rPr>
          <w:rFonts w:eastAsiaTheme="minorHAnsi"/>
          <w:szCs w:val="28"/>
          <w:lang w:eastAsia="en-US"/>
        </w:rPr>
        <w:t xml:space="preserve"> работающих граждан и  постоянно проживающих  на территории Собинского района. </w:t>
      </w:r>
    </w:p>
    <w:p w:rsidR="00712DC3" w:rsidRPr="003D3479" w:rsidRDefault="00712DC3" w:rsidP="00A76BF2">
      <w:pPr>
        <w:pStyle w:val="a7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3D3479">
        <w:t>Работающие родители детей, постоянно проживающих  на территории Собинского района, оплачивают 20 % стоимости путевки, компенсация оставшейся части стоимости происходит за счет средств районного и областного бюджетов в соответствии с пунктами 4.4.1 и 4.3. (1 сноска) постановления.</w:t>
      </w:r>
    </w:p>
    <w:p w:rsidR="00712DC3" w:rsidRPr="003D3479" w:rsidRDefault="00712DC3" w:rsidP="00712DC3">
      <w:pPr>
        <w:autoSpaceDE w:val="0"/>
        <w:autoSpaceDN w:val="0"/>
        <w:adjustRightInd w:val="0"/>
      </w:pPr>
      <w:proofErr w:type="gramStart"/>
      <w:r w:rsidRPr="003D3479">
        <w:rPr>
          <w:rFonts w:eastAsiaTheme="minorHAnsi"/>
          <w:szCs w:val="28"/>
          <w:lang w:eastAsia="en-US"/>
        </w:rPr>
        <w:t xml:space="preserve">Для граждан, которые приобрели </w:t>
      </w:r>
      <w:r w:rsidRPr="003D3479">
        <w:rPr>
          <w:rFonts w:eastAsiaTheme="minorHAnsi"/>
        </w:rPr>
        <w:t xml:space="preserve">путевку </w:t>
      </w:r>
      <w:r w:rsidRPr="003D3479">
        <w:t xml:space="preserve"> в детский стационарный оздоровительный лагерь,</w:t>
      </w:r>
      <w:r w:rsidRPr="003D3479">
        <w:rPr>
          <w:rFonts w:eastAsiaTheme="minorHAnsi"/>
          <w:szCs w:val="28"/>
          <w:lang w:eastAsia="en-US"/>
        </w:rPr>
        <w:t xml:space="preserve"> включенный в реестр организаций отдыха детей и их оздоровления в субъектах Российской Федерации, </w:t>
      </w:r>
      <w:r w:rsidRPr="003D3479">
        <w:rPr>
          <w:rFonts w:eastAsiaTheme="minorHAnsi"/>
        </w:rPr>
        <w:t>предусмотрена возможность получить возврат стоимости путевки в размере 50% от ее фактической оплаты в соответствии с Постановлением Правительства РФ</w:t>
      </w:r>
      <w:r w:rsidRPr="003D3479">
        <w:rPr>
          <w:rFonts w:eastAsiaTheme="minorHAnsi"/>
          <w:bCs/>
          <w:szCs w:val="28"/>
          <w:lang w:eastAsia="en-US"/>
        </w:rPr>
        <w:t xml:space="preserve"> от 19.05.2021 № 759 «Об утверждении Правил предоставления в 2021 году из федерального бюджета субсидии акционерному обществу «Национальная система</w:t>
      </w:r>
      <w:proofErr w:type="gramEnd"/>
      <w:r w:rsidRPr="003D3479">
        <w:rPr>
          <w:rFonts w:eastAsiaTheme="minorHAnsi"/>
          <w:bCs/>
          <w:szCs w:val="28"/>
          <w:lang w:eastAsia="en-US"/>
        </w:rPr>
        <w:t xml:space="preserve"> платежных карт» на реализацию программы поддержки доступных внутренних туристских поездок в организации отдыха детей и их оздоровления через возмещение части стоимости оплаченной туристской услуги».</w:t>
      </w:r>
    </w:p>
    <w:p w:rsidR="00712DC3" w:rsidRPr="003D3479" w:rsidRDefault="00712DC3" w:rsidP="00712DC3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3D3479">
        <w:rPr>
          <w:rFonts w:eastAsiaTheme="minorHAnsi"/>
          <w:szCs w:val="28"/>
          <w:lang w:eastAsia="en-US"/>
        </w:rPr>
        <w:lastRenderedPageBreak/>
        <w:t>6. Уполномоченный орган, осуществляющий обеспечение мероприятий по оздоровлению и отдыху детей на территории Собинского района (управление образования администрации Собинского района), производит перечисление денежных сре</w:t>
      </w:r>
      <w:proofErr w:type="gramStart"/>
      <w:r w:rsidRPr="003D3479">
        <w:rPr>
          <w:rFonts w:eastAsiaTheme="minorHAnsi"/>
          <w:szCs w:val="28"/>
          <w:lang w:eastAsia="en-US"/>
        </w:rPr>
        <w:t>дств пр</w:t>
      </w:r>
      <w:proofErr w:type="gramEnd"/>
      <w:r w:rsidRPr="003D3479">
        <w:rPr>
          <w:rFonts w:eastAsiaTheme="minorHAnsi"/>
          <w:szCs w:val="28"/>
          <w:lang w:eastAsia="en-US"/>
        </w:rPr>
        <w:t>едприятиям и организациям - балансодержателям загородных оздоровительных лагерей при наличии следующих документов:</w:t>
      </w:r>
    </w:p>
    <w:p w:rsidR="00712DC3" w:rsidRPr="003D3479" w:rsidRDefault="00712DC3" w:rsidP="00712DC3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3D3479">
        <w:rPr>
          <w:rFonts w:eastAsiaTheme="minorHAnsi"/>
          <w:szCs w:val="28"/>
          <w:lang w:eastAsia="en-US"/>
        </w:rPr>
        <w:t>- договора, заключенного между уполномоченным органом и предприятием, организацией - балансодержателям загородных оздоровительных лагерей;</w:t>
      </w:r>
    </w:p>
    <w:p w:rsidR="00712DC3" w:rsidRPr="003D3479" w:rsidRDefault="00712DC3" w:rsidP="00712DC3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3D3479">
        <w:rPr>
          <w:rFonts w:eastAsiaTheme="minorHAnsi"/>
          <w:szCs w:val="28"/>
          <w:lang w:eastAsia="en-US"/>
        </w:rPr>
        <w:t>- реестра детей, на которых проданы путевки, согласно приложению к настоящему Порядку с приложением подтверждающих документов  (справки с места жительства ребенка, справки с места работы родителя (законного представителя)</w:t>
      </w:r>
      <w:proofErr w:type="gramStart"/>
      <w:r w:rsidRPr="003D3479">
        <w:rPr>
          <w:rFonts w:eastAsiaTheme="minorHAnsi"/>
          <w:szCs w:val="28"/>
          <w:lang w:eastAsia="en-US"/>
        </w:rPr>
        <w:t xml:space="preserve"> .</w:t>
      </w:r>
      <w:proofErr w:type="gramEnd"/>
    </w:p>
    <w:p w:rsidR="00712DC3" w:rsidRPr="003D3479" w:rsidRDefault="00712DC3" w:rsidP="00712DC3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3D3479">
        <w:rPr>
          <w:rFonts w:eastAsiaTheme="minorHAnsi"/>
          <w:szCs w:val="28"/>
          <w:lang w:eastAsia="en-US"/>
        </w:rPr>
        <w:t>7. Предприятия, организации, являющиеся балансодержателями загородных оздоровительных лагерей, представляют в МКУ «Централизованная бухгалтерия управления образования администрации Собинского района» реестр проданных путевок по указанной форме.</w:t>
      </w:r>
    </w:p>
    <w:p w:rsidR="00712DC3" w:rsidRPr="003D3479" w:rsidRDefault="00712DC3" w:rsidP="00712DC3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3D3479">
        <w:rPr>
          <w:rFonts w:eastAsiaTheme="minorHAnsi"/>
          <w:szCs w:val="28"/>
          <w:lang w:eastAsia="en-US"/>
        </w:rPr>
        <w:t>8. МКУ «Централизованная бухгалтерия управления образования администрации Собинского района» производит перечисление денежных сре</w:t>
      </w:r>
      <w:proofErr w:type="gramStart"/>
      <w:r w:rsidRPr="003D3479">
        <w:rPr>
          <w:rFonts w:eastAsiaTheme="minorHAnsi"/>
          <w:szCs w:val="28"/>
          <w:lang w:eastAsia="en-US"/>
        </w:rPr>
        <w:t>дств в т</w:t>
      </w:r>
      <w:proofErr w:type="gramEnd"/>
      <w:r w:rsidRPr="003D3479">
        <w:rPr>
          <w:rFonts w:eastAsiaTheme="minorHAnsi"/>
          <w:szCs w:val="28"/>
          <w:lang w:eastAsia="en-US"/>
        </w:rPr>
        <w:t>ечение десяти банковских дней на расчетный счет балансодержателя загородного оздоровительного лагеря.</w:t>
      </w:r>
    </w:p>
    <w:p w:rsidR="00712DC3" w:rsidRDefault="00712DC3" w:rsidP="00712DC3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3D3479">
        <w:rPr>
          <w:rFonts w:eastAsiaTheme="minorHAnsi"/>
          <w:szCs w:val="28"/>
          <w:lang w:eastAsia="en-US"/>
        </w:rPr>
        <w:t>9. Ответственность за своевременность, полноту и достоверность представляемых сведений, отчетов возлагается на предприятия, организации, являющиеся балансодержателями загородных оздоровительных лагерей.</w:t>
      </w:r>
    </w:p>
    <w:p w:rsidR="00712DC3" w:rsidRDefault="00712DC3" w:rsidP="00712DC3">
      <w:pPr>
        <w:ind w:firstLine="0"/>
      </w:pPr>
    </w:p>
    <w:p w:rsidR="00712DC3" w:rsidRDefault="00712DC3" w:rsidP="00712DC3">
      <w:pPr>
        <w:ind w:firstLine="0"/>
      </w:pPr>
    </w:p>
    <w:p w:rsidR="00712DC3" w:rsidRDefault="004D7E75" w:rsidP="00712DC3">
      <w:pPr>
        <w:ind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45ABD2" wp14:editId="18DD92C6">
            <wp:simplePos x="0" y="0"/>
            <wp:positionH relativeFrom="margin">
              <wp:posOffset>2543810</wp:posOffset>
            </wp:positionH>
            <wp:positionV relativeFrom="margin">
              <wp:posOffset>4908550</wp:posOffset>
            </wp:positionV>
            <wp:extent cx="1732915" cy="1533525"/>
            <wp:effectExtent l="209550" t="228600" r="191135" b="21907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4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66659">
                      <a:off x="0" y="0"/>
                      <a:ext cx="1732915" cy="153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2DC3" w:rsidRDefault="00712DC3" w:rsidP="00712DC3">
      <w:pPr>
        <w:ind w:firstLine="0"/>
      </w:pPr>
    </w:p>
    <w:p w:rsidR="00712DC3" w:rsidRDefault="00712DC3" w:rsidP="00712DC3">
      <w:pPr>
        <w:ind w:firstLine="0"/>
      </w:pPr>
    </w:p>
    <w:p w:rsidR="00712DC3" w:rsidRDefault="00712DC3" w:rsidP="00712DC3">
      <w:pPr>
        <w:ind w:firstLine="0"/>
      </w:pPr>
    </w:p>
    <w:p w:rsidR="00712DC3" w:rsidRDefault="00712DC3" w:rsidP="00712DC3">
      <w:pPr>
        <w:ind w:firstLine="0"/>
      </w:pPr>
    </w:p>
    <w:p w:rsidR="00712DC3" w:rsidRDefault="00712DC3" w:rsidP="00712DC3">
      <w:pPr>
        <w:ind w:firstLine="0"/>
      </w:pPr>
    </w:p>
    <w:p w:rsidR="00712DC3" w:rsidRDefault="00712DC3" w:rsidP="00712DC3">
      <w:pPr>
        <w:ind w:firstLine="0"/>
      </w:pPr>
    </w:p>
    <w:p w:rsidR="00712DC3" w:rsidRDefault="00712DC3" w:rsidP="00712DC3">
      <w:pPr>
        <w:ind w:firstLine="0"/>
      </w:pPr>
    </w:p>
    <w:p w:rsidR="00712DC3" w:rsidRDefault="00712DC3" w:rsidP="00712DC3">
      <w:pPr>
        <w:ind w:firstLine="0"/>
      </w:pPr>
    </w:p>
    <w:p w:rsidR="00712DC3" w:rsidRDefault="00712DC3" w:rsidP="00712DC3">
      <w:pPr>
        <w:ind w:firstLine="0"/>
      </w:pPr>
    </w:p>
    <w:p w:rsidR="00712DC3" w:rsidRDefault="00712DC3" w:rsidP="00712DC3">
      <w:pPr>
        <w:ind w:firstLine="0"/>
      </w:pPr>
    </w:p>
    <w:p w:rsidR="00712DC3" w:rsidRDefault="00712DC3" w:rsidP="00712DC3">
      <w:pPr>
        <w:ind w:firstLine="0"/>
      </w:pPr>
    </w:p>
    <w:p w:rsidR="00712DC3" w:rsidRDefault="00712DC3" w:rsidP="00712DC3">
      <w:pPr>
        <w:ind w:firstLine="0"/>
      </w:pPr>
    </w:p>
    <w:p w:rsidR="000F3DF9" w:rsidRDefault="000F3DF9" w:rsidP="00712DC3">
      <w:pPr>
        <w:ind w:firstLine="0"/>
      </w:pPr>
    </w:p>
    <w:p w:rsidR="000F3DF9" w:rsidRDefault="000F3DF9" w:rsidP="00712DC3">
      <w:pPr>
        <w:ind w:firstLine="0"/>
      </w:pPr>
    </w:p>
    <w:p w:rsidR="000F3DF9" w:rsidRDefault="000F3DF9" w:rsidP="00712DC3">
      <w:pPr>
        <w:ind w:firstLine="0"/>
      </w:pPr>
    </w:p>
    <w:p w:rsidR="000F3DF9" w:rsidRDefault="000F3DF9" w:rsidP="00712DC3">
      <w:pPr>
        <w:ind w:firstLine="0"/>
      </w:pPr>
    </w:p>
    <w:p w:rsidR="00712DC3" w:rsidRDefault="00712DC3" w:rsidP="00712DC3">
      <w:pPr>
        <w:ind w:firstLine="0"/>
      </w:pPr>
    </w:p>
    <w:p w:rsidR="00712DC3" w:rsidRDefault="00712DC3" w:rsidP="00712DC3">
      <w:pPr>
        <w:ind w:firstLine="0"/>
      </w:pPr>
    </w:p>
    <w:p w:rsidR="00712DC3" w:rsidRDefault="00712DC3" w:rsidP="00712DC3">
      <w:pPr>
        <w:ind w:firstLine="0"/>
      </w:pPr>
    </w:p>
    <w:p w:rsidR="00712DC3" w:rsidRDefault="00712DC3" w:rsidP="00712DC3">
      <w:pPr>
        <w:ind w:firstLine="0"/>
      </w:pPr>
    </w:p>
    <w:p w:rsidR="00712DC3" w:rsidRDefault="00712DC3" w:rsidP="00712DC3">
      <w:pPr>
        <w:ind w:firstLine="0"/>
      </w:pPr>
    </w:p>
    <w:p w:rsidR="00712DC3" w:rsidRDefault="00712DC3" w:rsidP="00712DC3">
      <w:pPr>
        <w:ind w:firstLine="0"/>
      </w:pPr>
    </w:p>
    <w:p w:rsidR="00712DC3" w:rsidRPr="003D3479" w:rsidRDefault="00712DC3" w:rsidP="00712DC3">
      <w:pPr>
        <w:ind w:firstLine="0"/>
        <w:jc w:val="right"/>
      </w:pPr>
      <w:r w:rsidRPr="003D3479">
        <w:t>Приложение 1 к Порядку</w:t>
      </w:r>
    </w:p>
    <w:p w:rsidR="00712DC3" w:rsidRPr="003D3479" w:rsidRDefault="00712DC3" w:rsidP="00712DC3">
      <w:pPr>
        <w:ind w:firstLine="0"/>
      </w:pPr>
    </w:p>
    <w:p w:rsidR="00712DC3" w:rsidRPr="003D3479" w:rsidRDefault="00712DC3" w:rsidP="00712DC3">
      <w:pPr>
        <w:ind w:firstLine="0"/>
      </w:pPr>
    </w:p>
    <w:p w:rsidR="00712DC3" w:rsidRPr="003D3479" w:rsidRDefault="00712DC3" w:rsidP="00712DC3">
      <w:pPr>
        <w:ind w:firstLine="0"/>
        <w:jc w:val="center"/>
        <w:rPr>
          <w:rFonts w:eastAsiaTheme="minorHAnsi"/>
          <w:szCs w:val="28"/>
          <w:lang w:eastAsia="en-US"/>
        </w:rPr>
      </w:pPr>
      <w:r w:rsidRPr="003D3479">
        <w:t>Реестр детей, на которых проданы путевки</w:t>
      </w:r>
      <w:r w:rsidRPr="003D3479">
        <w:rPr>
          <w:rFonts w:eastAsiaTheme="minorHAnsi"/>
          <w:szCs w:val="28"/>
          <w:lang w:eastAsia="en-US"/>
        </w:rPr>
        <w:t xml:space="preserve"> </w:t>
      </w:r>
    </w:p>
    <w:p w:rsidR="00712DC3" w:rsidRPr="003D3479" w:rsidRDefault="00712DC3" w:rsidP="00712DC3">
      <w:pPr>
        <w:ind w:firstLine="0"/>
        <w:jc w:val="center"/>
        <w:rPr>
          <w:rFonts w:eastAsiaTheme="minorHAnsi"/>
          <w:szCs w:val="28"/>
          <w:lang w:eastAsia="en-US"/>
        </w:rPr>
      </w:pPr>
      <w:r w:rsidRPr="003D3479">
        <w:rPr>
          <w:rFonts w:eastAsiaTheme="minorHAnsi"/>
          <w:szCs w:val="28"/>
          <w:lang w:eastAsia="en-US"/>
        </w:rPr>
        <w:t>в загородный оздоровительный лагерь</w:t>
      </w:r>
    </w:p>
    <w:p w:rsidR="00712DC3" w:rsidRPr="003D3479" w:rsidRDefault="00712DC3" w:rsidP="00712DC3">
      <w:pPr>
        <w:ind w:firstLine="0"/>
        <w:jc w:val="center"/>
      </w:pPr>
      <w:r w:rsidRPr="003D3479">
        <w:rPr>
          <w:rFonts w:eastAsiaTheme="minorHAnsi"/>
          <w:szCs w:val="28"/>
          <w:lang w:eastAsia="en-US"/>
        </w:rPr>
        <w:t>_________________________________(наименование лагеря)</w:t>
      </w:r>
    </w:p>
    <w:p w:rsidR="00712DC3" w:rsidRPr="003D3479" w:rsidRDefault="00712DC3" w:rsidP="00712DC3">
      <w:pPr>
        <w:ind w:firstLine="0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25"/>
        <w:gridCol w:w="1433"/>
        <w:gridCol w:w="1596"/>
        <w:gridCol w:w="1775"/>
        <w:gridCol w:w="1463"/>
        <w:gridCol w:w="1775"/>
        <w:gridCol w:w="1613"/>
      </w:tblGrid>
      <w:tr w:rsidR="00712DC3" w:rsidTr="00712DC3">
        <w:tc>
          <w:tcPr>
            <w:tcW w:w="660" w:type="dxa"/>
          </w:tcPr>
          <w:p w:rsidR="00712DC3" w:rsidRPr="003D3479" w:rsidRDefault="00712DC3" w:rsidP="00712DC3">
            <w:pPr>
              <w:ind w:firstLine="0"/>
              <w:rPr>
                <w:sz w:val="24"/>
                <w:szCs w:val="24"/>
              </w:rPr>
            </w:pPr>
            <w:r w:rsidRPr="003D3479">
              <w:rPr>
                <w:sz w:val="24"/>
                <w:szCs w:val="24"/>
              </w:rPr>
              <w:t xml:space="preserve">№ </w:t>
            </w:r>
            <w:proofErr w:type="gramStart"/>
            <w:r w:rsidRPr="003D3479">
              <w:rPr>
                <w:sz w:val="24"/>
                <w:szCs w:val="24"/>
              </w:rPr>
              <w:t>п</w:t>
            </w:r>
            <w:proofErr w:type="gramEnd"/>
            <w:r w:rsidRPr="003D3479">
              <w:rPr>
                <w:sz w:val="24"/>
                <w:szCs w:val="24"/>
              </w:rPr>
              <w:t>/п</w:t>
            </w:r>
          </w:p>
        </w:tc>
        <w:tc>
          <w:tcPr>
            <w:tcW w:w="1608" w:type="dxa"/>
          </w:tcPr>
          <w:p w:rsidR="00712DC3" w:rsidRPr="003D3479" w:rsidRDefault="00712DC3" w:rsidP="00712DC3">
            <w:pPr>
              <w:ind w:firstLine="0"/>
              <w:rPr>
                <w:sz w:val="24"/>
                <w:szCs w:val="24"/>
              </w:rPr>
            </w:pPr>
            <w:r w:rsidRPr="003D3479">
              <w:rPr>
                <w:sz w:val="24"/>
                <w:szCs w:val="24"/>
              </w:rPr>
              <w:t>Ф.И.О. ребенка</w:t>
            </w:r>
          </w:p>
        </w:tc>
        <w:tc>
          <w:tcPr>
            <w:tcW w:w="1687" w:type="dxa"/>
          </w:tcPr>
          <w:p w:rsidR="00712DC3" w:rsidRPr="003D3479" w:rsidRDefault="00712DC3" w:rsidP="00712DC3">
            <w:pPr>
              <w:ind w:firstLine="0"/>
              <w:rPr>
                <w:sz w:val="24"/>
                <w:szCs w:val="24"/>
              </w:rPr>
            </w:pPr>
            <w:r w:rsidRPr="003D3479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1610" w:type="dxa"/>
          </w:tcPr>
          <w:p w:rsidR="00712DC3" w:rsidRPr="003D3479" w:rsidRDefault="00712DC3" w:rsidP="00712DC3">
            <w:pPr>
              <w:ind w:firstLine="0"/>
              <w:rPr>
                <w:sz w:val="24"/>
                <w:szCs w:val="24"/>
              </w:rPr>
            </w:pPr>
            <w:r w:rsidRPr="003D3479">
              <w:rPr>
                <w:sz w:val="24"/>
                <w:szCs w:val="24"/>
              </w:rPr>
              <w:t>ФИО родителя (законного представителя)</w:t>
            </w:r>
          </w:p>
        </w:tc>
        <w:tc>
          <w:tcPr>
            <w:tcW w:w="1597" w:type="dxa"/>
          </w:tcPr>
          <w:p w:rsidR="00712DC3" w:rsidRPr="003D3479" w:rsidRDefault="00712DC3" w:rsidP="00712DC3">
            <w:pPr>
              <w:ind w:firstLine="0"/>
              <w:rPr>
                <w:sz w:val="24"/>
                <w:szCs w:val="24"/>
              </w:rPr>
            </w:pPr>
            <w:r w:rsidRPr="003D3479">
              <w:rPr>
                <w:sz w:val="24"/>
                <w:szCs w:val="24"/>
              </w:rPr>
              <w:t>Место работы родителя</w:t>
            </w:r>
          </w:p>
        </w:tc>
        <w:tc>
          <w:tcPr>
            <w:tcW w:w="1432" w:type="dxa"/>
          </w:tcPr>
          <w:p w:rsidR="00712DC3" w:rsidRPr="003D3479" w:rsidRDefault="00712DC3" w:rsidP="00712DC3">
            <w:pPr>
              <w:ind w:firstLine="0"/>
              <w:rPr>
                <w:sz w:val="24"/>
                <w:szCs w:val="24"/>
              </w:rPr>
            </w:pPr>
            <w:r w:rsidRPr="003D3479">
              <w:rPr>
                <w:sz w:val="24"/>
                <w:szCs w:val="24"/>
              </w:rPr>
              <w:t>Размер платы родителя (законного представителя)</w:t>
            </w:r>
          </w:p>
        </w:tc>
        <w:tc>
          <w:tcPr>
            <w:tcW w:w="1686" w:type="dxa"/>
          </w:tcPr>
          <w:p w:rsidR="00712DC3" w:rsidRPr="003D3479" w:rsidRDefault="00712DC3" w:rsidP="00712DC3">
            <w:pPr>
              <w:ind w:firstLine="0"/>
              <w:rPr>
                <w:sz w:val="24"/>
                <w:szCs w:val="24"/>
              </w:rPr>
            </w:pPr>
            <w:r w:rsidRPr="003D3479">
              <w:rPr>
                <w:sz w:val="24"/>
                <w:szCs w:val="24"/>
              </w:rPr>
              <w:t>Период пребывания ребенка в лагере по путевке (дата с</w:t>
            </w:r>
            <w:proofErr w:type="gramStart"/>
            <w:r w:rsidRPr="003D3479">
              <w:rPr>
                <w:sz w:val="24"/>
                <w:szCs w:val="24"/>
              </w:rPr>
              <w:t xml:space="preserve"> .</w:t>
            </w:r>
            <w:proofErr w:type="gramEnd"/>
            <w:r w:rsidRPr="003D3479">
              <w:rPr>
                <w:sz w:val="24"/>
                <w:szCs w:val="24"/>
              </w:rPr>
              <w:t>. по..)</w:t>
            </w:r>
          </w:p>
        </w:tc>
      </w:tr>
      <w:tr w:rsidR="00712DC3" w:rsidTr="00712DC3">
        <w:tc>
          <w:tcPr>
            <w:tcW w:w="660" w:type="dxa"/>
          </w:tcPr>
          <w:p w:rsidR="00712DC3" w:rsidRDefault="00712DC3" w:rsidP="00712DC3">
            <w:pPr>
              <w:ind w:firstLine="0"/>
            </w:pPr>
          </w:p>
        </w:tc>
        <w:tc>
          <w:tcPr>
            <w:tcW w:w="1608" w:type="dxa"/>
          </w:tcPr>
          <w:p w:rsidR="00712DC3" w:rsidRDefault="00712DC3" w:rsidP="00712DC3">
            <w:pPr>
              <w:ind w:firstLine="0"/>
            </w:pPr>
          </w:p>
        </w:tc>
        <w:tc>
          <w:tcPr>
            <w:tcW w:w="1687" w:type="dxa"/>
          </w:tcPr>
          <w:p w:rsidR="00712DC3" w:rsidRDefault="00712DC3" w:rsidP="00712DC3">
            <w:pPr>
              <w:ind w:firstLine="0"/>
            </w:pPr>
          </w:p>
        </w:tc>
        <w:tc>
          <w:tcPr>
            <w:tcW w:w="1610" w:type="dxa"/>
          </w:tcPr>
          <w:p w:rsidR="00712DC3" w:rsidRDefault="00712DC3" w:rsidP="00712DC3">
            <w:pPr>
              <w:ind w:firstLine="0"/>
            </w:pPr>
          </w:p>
        </w:tc>
        <w:tc>
          <w:tcPr>
            <w:tcW w:w="1597" w:type="dxa"/>
          </w:tcPr>
          <w:p w:rsidR="00712DC3" w:rsidRDefault="00712DC3" w:rsidP="00712DC3">
            <w:pPr>
              <w:ind w:firstLine="0"/>
            </w:pPr>
          </w:p>
        </w:tc>
        <w:tc>
          <w:tcPr>
            <w:tcW w:w="1432" w:type="dxa"/>
          </w:tcPr>
          <w:p w:rsidR="00712DC3" w:rsidRDefault="00712DC3" w:rsidP="00712DC3">
            <w:pPr>
              <w:ind w:firstLine="0"/>
            </w:pPr>
          </w:p>
        </w:tc>
        <w:tc>
          <w:tcPr>
            <w:tcW w:w="1686" w:type="dxa"/>
          </w:tcPr>
          <w:p w:rsidR="00712DC3" w:rsidRDefault="00712DC3" w:rsidP="00712DC3">
            <w:pPr>
              <w:ind w:firstLine="0"/>
            </w:pPr>
          </w:p>
        </w:tc>
      </w:tr>
      <w:tr w:rsidR="00712DC3" w:rsidTr="00712DC3">
        <w:tc>
          <w:tcPr>
            <w:tcW w:w="660" w:type="dxa"/>
          </w:tcPr>
          <w:p w:rsidR="00712DC3" w:rsidRDefault="00712DC3" w:rsidP="00712DC3">
            <w:pPr>
              <w:ind w:firstLine="0"/>
            </w:pPr>
          </w:p>
        </w:tc>
        <w:tc>
          <w:tcPr>
            <w:tcW w:w="1608" w:type="dxa"/>
          </w:tcPr>
          <w:p w:rsidR="00712DC3" w:rsidRDefault="00712DC3" w:rsidP="00712DC3">
            <w:pPr>
              <w:ind w:firstLine="0"/>
            </w:pPr>
          </w:p>
        </w:tc>
        <w:tc>
          <w:tcPr>
            <w:tcW w:w="1687" w:type="dxa"/>
          </w:tcPr>
          <w:p w:rsidR="00712DC3" w:rsidRDefault="00712DC3" w:rsidP="00712DC3">
            <w:pPr>
              <w:ind w:firstLine="0"/>
            </w:pPr>
          </w:p>
        </w:tc>
        <w:tc>
          <w:tcPr>
            <w:tcW w:w="1610" w:type="dxa"/>
          </w:tcPr>
          <w:p w:rsidR="00712DC3" w:rsidRDefault="00712DC3" w:rsidP="00712DC3">
            <w:pPr>
              <w:ind w:firstLine="0"/>
            </w:pPr>
          </w:p>
        </w:tc>
        <w:tc>
          <w:tcPr>
            <w:tcW w:w="1597" w:type="dxa"/>
          </w:tcPr>
          <w:p w:rsidR="00712DC3" w:rsidRDefault="00712DC3" w:rsidP="00712DC3">
            <w:pPr>
              <w:ind w:firstLine="0"/>
            </w:pPr>
          </w:p>
        </w:tc>
        <w:tc>
          <w:tcPr>
            <w:tcW w:w="1432" w:type="dxa"/>
          </w:tcPr>
          <w:p w:rsidR="00712DC3" w:rsidRDefault="00712DC3" w:rsidP="00712DC3">
            <w:pPr>
              <w:ind w:firstLine="0"/>
            </w:pPr>
          </w:p>
        </w:tc>
        <w:tc>
          <w:tcPr>
            <w:tcW w:w="1686" w:type="dxa"/>
          </w:tcPr>
          <w:p w:rsidR="00712DC3" w:rsidRDefault="00712DC3" w:rsidP="00712DC3">
            <w:pPr>
              <w:ind w:firstLine="0"/>
            </w:pPr>
          </w:p>
        </w:tc>
      </w:tr>
      <w:tr w:rsidR="00712DC3" w:rsidTr="00712DC3">
        <w:tc>
          <w:tcPr>
            <w:tcW w:w="660" w:type="dxa"/>
          </w:tcPr>
          <w:p w:rsidR="00712DC3" w:rsidRDefault="00712DC3" w:rsidP="00712DC3">
            <w:pPr>
              <w:ind w:firstLine="0"/>
            </w:pPr>
          </w:p>
        </w:tc>
        <w:tc>
          <w:tcPr>
            <w:tcW w:w="1608" w:type="dxa"/>
          </w:tcPr>
          <w:p w:rsidR="00712DC3" w:rsidRDefault="00712DC3" w:rsidP="00712DC3">
            <w:pPr>
              <w:ind w:firstLine="0"/>
            </w:pPr>
          </w:p>
        </w:tc>
        <w:tc>
          <w:tcPr>
            <w:tcW w:w="1687" w:type="dxa"/>
          </w:tcPr>
          <w:p w:rsidR="00712DC3" w:rsidRDefault="00712DC3" w:rsidP="00712DC3">
            <w:pPr>
              <w:ind w:firstLine="0"/>
            </w:pPr>
          </w:p>
        </w:tc>
        <w:tc>
          <w:tcPr>
            <w:tcW w:w="1610" w:type="dxa"/>
          </w:tcPr>
          <w:p w:rsidR="00712DC3" w:rsidRDefault="00712DC3" w:rsidP="00712DC3">
            <w:pPr>
              <w:ind w:firstLine="0"/>
            </w:pPr>
          </w:p>
        </w:tc>
        <w:tc>
          <w:tcPr>
            <w:tcW w:w="1597" w:type="dxa"/>
          </w:tcPr>
          <w:p w:rsidR="00712DC3" w:rsidRDefault="00712DC3" w:rsidP="00712DC3">
            <w:pPr>
              <w:ind w:firstLine="0"/>
            </w:pPr>
          </w:p>
        </w:tc>
        <w:tc>
          <w:tcPr>
            <w:tcW w:w="1432" w:type="dxa"/>
          </w:tcPr>
          <w:p w:rsidR="00712DC3" w:rsidRDefault="00712DC3" w:rsidP="00712DC3">
            <w:pPr>
              <w:ind w:firstLine="0"/>
            </w:pPr>
          </w:p>
        </w:tc>
        <w:tc>
          <w:tcPr>
            <w:tcW w:w="1686" w:type="dxa"/>
          </w:tcPr>
          <w:p w:rsidR="00712DC3" w:rsidRDefault="00712DC3" w:rsidP="00712DC3">
            <w:pPr>
              <w:ind w:firstLine="0"/>
            </w:pPr>
          </w:p>
        </w:tc>
      </w:tr>
    </w:tbl>
    <w:p w:rsidR="00712DC3" w:rsidRDefault="00712DC3" w:rsidP="00712DC3">
      <w:pPr>
        <w:ind w:firstLine="0"/>
      </w:pPr>
    </w:p>
    <w:p w:rsidR="00712DC3" w:rsidRPr="008E1E7E" w:rsidRDefault="00712DC3" w:rsidP="00712DC3">
      <w:pPr>
        <w:spacing w:after="240"/>
        <w:rPr>
          <w:szCs w:val="28"/>
        </w:rPr>
      </w:pPr>
    </w:p>
    <w:p w:rsidR="00712DC3" w:rsidRPr="008E1E7E" w:rsidRDefault="00712DC3" w:rsidP="00712DC3">
      <w:pPr>
        <w:spacing w:after="240"/>
        <w:rPr>
          <w:szCs w:val="28"/>
        </w:rPr>
      </w:pPr>
    </w:p>
    <w:p w:rsidR="00712DC3" w:rsidRPr="008E1E7E" w:rsidRDefault="00712DC3" w:rsidP="00712DC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8E1E7E">
        <w:rPr>
          <w:rFonts w:ascii="Times New Roman" w:hAnsi="Times New Roman" w:cs="Times New Roman"/>
          <w:sz w:val="28"/>
          <w:szCs w:val="28"/>
        </w:rPr>
        <w:t>Руководитель _____________________________           Ф.И.О.</w:t>
      </w:r>
    </w:p>
    <w:p w:rsidR="00712DC3" w:rsidRPr="008E1E7E" w:rsidRDefault="00712DC3" w:rsidP="00712DC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8E1E7E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E1E7E">
        <w:rPr>
          <w:rFonts w:ascii="Times New Roman" w:hAnsi="Times New Roman" w:cs="Times New Roman"/>
          <w:sz w:val="28"/>
          <w:szCs w:val="28"/>
        </w:rPr>
        <w:t xml:space="preserve">(подпись)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E1E7E">
        <w:rPr>
          <w:rFonts w:ascii="Times New Roman" w:hAnsi="Times New Roman" w:cs="Times New Roman"/>
          <w:sz w:val="28"/>
          <w:szCs w:val="28"/>
        </w:rPr>
        <w:t xml:space="preserve">  (расшифровка подписи)</w:t>
      </w:r>
    </w:p>
    <w:p w:rsidR="00712DC3" w:rsidRPr="008E1E7E" w:rsidRDefault="00712DC3" w:rsidP="00712DC3">
      <w:pPr>
        <w:spacing w:after="240"/>
        <w:rPr>
          <w:szCs w:val="28"/>
        </w:rPr>
      </w:pPr>
    </w:p>
    <w:p w:rsidR="00712DC3" w:rsidRPr="008E1E7E" w:rsidRDefault="00712DC3" w:rsidP="00712DC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8E1E7E">
        <w:rPr>
          <w:rFonts w:ascii="Times New Roman" w:hAnsi="Times New Roman" w:cs="Times New Roman"/>
          <w:sz w:val="28"/>
          <w:szCs w:val="28"/>
        </w:rPr>
        <w:t>Главный бухгалтер ________________________           Ф.И.О.</w:t>
      </w:r>
    </w:p>
    <w:p w:rsidR="00712DC3" w:rsidRPr="008E1E7E" w:rsidRDefault="00712DC3" w:rsidP="00712DC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8E1E7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E1E7E">
        <w:rPr>
          <w:rFonts w:ascii="Times New Roman" w:hAnsi="Times New Roman" w:cs="Times New Roman"/>
          <w:sz w:val="28"/>
          <w:szCs w:val="28"/>
        </w:rPr>
        <w:t xml:space="preserve">  (подпись)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E1E7E">
        <w:rPr>
          <w:rFonts w:ascii="Times New Roman" w:hAnsi="Times New Roman" w:cs="Times New Roman"/>
          <w:sz w:val="28"/>
          <w:szCs w:val="28"/>
        </w:rPr>
        <w:t xml:space="preserve"> (расшифровка подписи)</w:t>
      </w:r>
    </w:p>
    <w:p w:rsidR="00712DC3" w:rsidRPr="008E1E7E" w:rsidRDefault="00712DC3" w:rsidP="00712DC3">
      <w:pPr>
        <w:spacing w:after="240"/>
        <w:rPr>
          <w:szCs w:val="28"/>
        </w:rPr>
      </w:pPr>
    </w:p>
    <w:p w:rsidR="00712DC3" w:rsidRPr="008E1E7E" w:rsidRDefault="004D7E75" w:rsidP="00712DC3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C3E86AD" wp14:editId="45C17FB3">
            <wp:simplePos x="0" y="0"/>
            <wp:positionH relativeFrom="margin">
              <wp:posOffset>2677795</wp:posOffset>
            </wp:positionH>
            <wp:positionV relativeFrom="margin">
              <wp:posOffset>6022975</wp:posOffset>
            </wp:positionV>
            <wp:extent cx="1732915" cy="1533525"/>
            <wp:effectExtent l="209550" t="228600" r="191135" b="21907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4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66659">
                      <a:off x="0" y="0"/>
                      <a:ext cx="1732915" cy="153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2DC3" w:rsidRPr="008E1E7E">
        <w:rPr>
          <w:rFonts w:ascii="Times New Roman" w:hAnsi="Times New Roman" w:cs="Times New Roman"/>
          <w:sz w:val="28"/>
          <w:szCs w:val="28"/>
        </w:rPr>
        <w:t xml:space="preserve">    М.П.</w:t>
      </w:r>
    </w:p>
    <w:p w:rsidR="00712DC3" w:rsidRDefault="00712DC3" w:rsidP="00712DC3">
      <w:pPr>
        <w:ind w:firstLine="0"/>
      </w:pPr>
      <w:r>
        <w:rPr>
          <w:sz w:val="24"/>
        </w:rPr>
        <w:br/>
      </w:r>
      <w:r>
        <w:rPr>
          <w:sz w:val="24"/>
        </w:rPr>
        <w:br/>
      </w:r>
    </w:p>
    <w:p w:rsidR="008E1E7E" w:rsidRDefault="008E1E7E" w:rsidP="00712DC3">
      <w:pPr>
        <w:autoSpaceDE w:val="0"/>
        <w:autoSpaceDN w:val="0"/>
        <w:adjustRightInd w:val="0"/>
        <w:ind w:firstLine="0"/>
        <w:jc w:val="center"/>
      </w:pPr>
    </w:p>
    <w:sectPr w:rsidR="008E1E7E" w:rsidSect="003342B4">
      <w:pgSz w:w="11906" w:h="16838"/>
      <w:pgMar w:top="851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0F456A3"/>
    <w:multiLevelType w:val="multilevel"/>
    <w:tmpl w:val="4BD0C2B6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51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8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39827021"/>
    <w:multiLevelType w:val="multilevel"/>
    <w:tmpl w:val="4BD0C2B6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51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8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246D"/>
    <w:rsid w:val="00033C74"/>
    <w:rsid w:val="00062E7F"/>
    <w:rsid w:val="000C4185"/>
    <w:rsid w:val="000C7981"/>
    <w:rsid w:val="000F3DF9"/>
    <w:rsid w:val="0012221B"/>
    <w:rsid w:val="001F2B6C"/>
    <w:rsid w:val="00224FDF"/>
    <w:rsid w:val="00235228"/>
    <w:rsid w:val="003342B4"/>
    <w:rsid w:val="00407C0D"/>
    <w:rsid w:val="00480588"/>
    <w:rsid w:val="004D7E75"/>
    <w:rsid w:val="00503062"/>
    <w:rsid w:val="005E329E"/>
    <w:rsid w:val="0066485D"/>
    <w:rsid w:val="006F2A33"/>
    <w:rsid w:val="0070125E"/>
    <w:rsid w:val="00712DC3"/>
    <w:rsid w:val="00764D33"/>
    <w:rsid w:val="00787DAA"/>
    <w:rsid w:val="007A2515"/>
    <w:rsid w:val="008039E3"/>
    <w:rsid w:val="008611FB"/>
    <w:rsid w:val="008B49D6"/>
    <w:rsid w:val="008E1E7E"/>
    <w:rsid w:val="00961FC9"/>
    <w:rsid w:val="0099698B"/>
    <w:rsid w:val="00A25D9D"/>
    <w:rsid w:val="00A76BF2"/>
    <w:rsid w:val="00A87229"/>
    <w:rsid w:val="00B35AC2"/>
    <w:rsid w:val="00BD7850"/>
    <w:rsid w:val="00BE2301"/>
    <w:rsid w:val="00C713D0"/>
    <w:rsid w:val="00CE19C1"/>
    <w:rsid w:val="00D00799"/>
    <w:rsid w:val="00D0170F"/>
    <w:rsid w:val="00D94A1A"/>
    <w:rsid w:val="00DD1A57"/>
    <w:rsid w:val="00DE707A"/>
    <w:rsid w:val="00DF64F8"/>
    <w:rsid w:val="00E85196"/>
    <w:rsid w:val="00EA4567"/>
    <w:rsid w:val="00EB0595"/>
    <w:rsid w:val="00F04FA8"/>
    <w:rsid w:val="00FA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46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0"/>
    <w:link w:val="10"/>
    <w:uiPriority w:val="99"/>
    <w:qFormat/>
    <w:rsid w:val="00FA246D"/>
    <w:pPr>
      <w:keepNext/>
      <w:suppressAutoHyphens/>
      <w:spacing w:before="240" w:after="120"/>
      <w:ind w:firstLine="0"/>
      <w:jc w:val="left"/>
      <w:outlineLvl w:val="0"/>
    </w:pPr>
    <w:rPr>
      <w:rFonts w:ascii="Arial" w:hAnsi="Arial" w:cs="Arial"/>
      <w:b/>
      <w:bCs/>
      <w:sz w:val="32"/>
      <w:szCs w:val="3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FA246D"/>
    <w:rPr>
      <w:rFonts w:ascii="Arial" w:eastAsia="Times New Roman" w:hAnsi="Arial" w:cs="Arial"/>
      <w:b/>
      <w:bCs/>
      <w:sz w:val="32"/>
      <w:szCs w:val="32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FA246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FA24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24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FA246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A246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E1E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/>
      <w:ind w:firstLine="0"/>
      <w:jc w:val="left"/>
    </w:pPr>
    <w:rPr>
      <w:rFonts w:ascii="Courier New" w:eastAsiaTheme="minorEastAsia" w:hAnsi="Courier New" w:cs="Courier New"/>
      <w:sz w:val="15"/>
      <w:szCs w:val="15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8E1E7E"/>
    <w:rPr>
      <w:rFonts w:ascii="Courier New" w:eastAsiaTheme="minorEastAsia" w:hAnsi="Courier New" w:cs="Courier New"/>
      <w:sz w:val="15"/>
      <w:szCs w:val="15"/>
      <w:lang w:eastAsia="ru-RU"/>
    </w:rPr>
  </w:style>
  <w:style w:type="table" w:styleId="a8">
    <w:name w:val="Table Grid"/>
    <w:basedOn w:val="a2"/>
    <w:uiPriority w:val="59"/>
    <w:rsid w:val="008E1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46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0"/>
    <w:link w:val="10"/>
    <w:uiPriority w:val="99"/>
    <w:qFormat/>
    <w:rsid w:val="00FA246D"/>
    <w:pPr>
      <w:keepNext/>
      <w:suppressAutoHyphens/>
      <w:spacing w:before="240" w:after="120"/>
      <w:ind w:firstLine="0"/>
      <w:jc w:val="left"/>
      <w:outlineLvl w:val="0"/>
    </w:pPr>
    <w:rPr>
      <w:rFonts w:ascii="Arial" w:hAnsi="Arial" w:cs="Arial"/>
      <w:b/>
      <w:bCs/>
      <w:sz w:val="32"/>
      <w:szCs w:val="3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FA246D"/>
    <w:rPr>
      <w:rFonts w:ascii="Arial" w:eastAsia="Times New Roman" w:hAnsi="Arial" w:cs="Arial"/>
      <w:b/>
      <w:bCs/>
      <w:sz w:val="32"/>
      <w:szCs w:val="32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FA246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FA24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24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FA246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A246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E1E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/>
      <w:ind w:firstLine="0"/>
      <w:jc w:val="left"/>
    </w:pPr>
    <w:rPr>
      <w:rFonts w:ascii="Courier New" w:eastAsiaTheme="minorEastAsia" w:hAnsi="Courier New" w:cs="Courier New"/>
      <w:sz w:val="15"/>
      <w:szCs w:val="15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8E1E7E"/>
    <w:rPr>
      <w:rFonts w:ascii="Courier New" w:eastAsiaTheme="minorEastAsia" w:hAnsi="Courier New" w:cs="Courier New"/>
      <w:sz w:val="15"/>
      <w:szCs w:val="15"/>
      <w:lang w:eastAsia="ru-RU"/>
    </w:rPr>
  </w:style>
  <w:style w:type="table" w:styleId="a8">
    <w:name w:val="Table Grid"/>
    <w:basedOn w:val="a2"/>
    <w:uiPriority w:val="59"/>
    <w:rsid w:val="008E1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A984EA0F2C99232A3B4375128277B8A10F2E9492BD2BCA378744AF404AAB397653567E195EF7AD3D5EB25884D95BEEFA5D1841BEEE1E4AC1DC87291NFl2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А. Соколова</dc:creator>
  <cp:lastModifiedBy>Анастасия А. Соколова</cp:lastModifiedBy>
  <cp:revision>2</cp:revision>
  <cp:lastPrinted>2021-06-16T11:04:00Z</cp:lastPrinted>
  <dcterms:created xsi:type="dcterms:W3CDTF">2021-06-16T11:37:00Z</dcterms:created>
  <dcterms:modified xsi:type="dcterms:W3CDTF">2021-06-16T11:37:00Z</dcterms:modified>
</cp:coreProperties>
</file>